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E549" w14:textId="77777777" w:rsidR="004F15AB" w:rsidRDefault="004F15AB" w:rsidP="004F15AB">
      <w:bookmarkStart w:id="0" w:name="_Hlk103071589"/>
      <w:bookmarkEnd w:id="0"/>
      <w:r>
        <w:rPr>
          <w:noProof/>
          <w:lang w:eastAsia="en-GB"/>
        </w:rPr>
        <w:drawing>
          <wp:anchor distT="0" distB="0" distL="114300" distR="114300" simplePos="0" relativeHeight="251659264" behindDoc="0" locked="0" layoutInCell="1" allowOverlap="1" wp14:anchorId="69E5C88E" wp14:editId="2F4BE4DA">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0D973CF1" wp14:editId="7E09906F">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0226215A" w14:textId="77777777" w:rsidR="004F15AB" w:rsidRDefault="004F15AB" w:rsidP="004F15AB"/>
    <w:p w14:paraId="0BDA28AE" w14:textId="77777777" w:rsidR="004F15AB" w:rsidRDefault="004F15AB" w:rsidP="004F15AB">
      <w:r>
        <w:rPr>
          <w:noProof/>
        </w:rPr>
        <mc:AlternateContent>
          <mc:Choice Requires="wps">
            <w:drawing>
              <wp:anchor distT="0" distB="0" distL="114300" distR="114300" simplePos="0" relativeHeight="251660288" behindDoc="0" locked="0" layoutInCell="1" allowOverlap="1" wp14:anchorId="4FF6FCF1" wp14:editId="515284E3">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8F9E24" id="Rectangle 4" o:spid="_x0000_s1026" style="position:absolute;margin-left:-14.4pt;margin-top:514.4pt;width:483.6pt;height:116.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1312" behindDoc="0" locked="0" layoutInCell="1" allowOverlap="1" wp14:anchorId="65C0E269" wp14:editId="33BAD034">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2F792B5" w14:textId="03AEB5AA" w:rsidR="004F15AB" w:rsidRPr="00C954FD" w:rsidRDefault="004F15AB" w:rsidP="004F15AB">
                              <w:pPr>
                                <w:rPr>
                                  <w:b/>
                                  <w:bCs/>
                                  <w:color w:val="FFFFFF" w:themeColor="background1"/>
                                  <w:sz w:val="68"/>
                                  <w:szCs w:val="68"/>
                                </w:rPr>
                              </w:pPr>
                              <w:r w:rsidRPr="00C954FD">
                                <w:rPr>
                                  <w:b/>
                                  <w:bCs/>
                                  <w:color w:val="FFFFFF" w:themeColor="background1"/>
                                  <w:sz w:val="68"/>
                                  <w:szCs w:val="68"/>
                                </w:rPr>
                                <w:t>T L</w:t>
                              </w:r>
                              <w:r w:rsidR="00126207" w:rsidRPr="00C954FD">
                                <w:rPr>
                                  <w:b/>
                                  <w:bCs/>
                                  <w:color w:val="FFFFFF" w:themeColor="background1"/>
                                  <w:sz w:val="68"/>
                                  <w:szCs w:val="68"/>
                                </w:rPr>
                                <w:t xml:space="preserve">evel resource improvement projects </w:t>
                              </w:r>
                            </w:p>
                            <w:p w14:paraId="5EC3FA60" w14:textId="77777777" w:rsidR="004F15AB" w:rsidRPr="00B07F7D" w:rsidRDefault="004F15AB" w:rsidP="004F15AB">
                              <w:pPr>
                                <w:rPr>
                                  <w:b/>
                                  <w:bCs/>
                                  <w:color w:val="FFFFFF" w:themeColor="background1"/>
                                  <w:sz w:val="76"/>
                                  <w:szCs w:val="76"/>
                                </w:rPr>
                              </w:pPr>
                            </w:p>
                          </w:txbxContent>
                        </wps:txbx>
                        <wps:bodyPr rot="0" vert="horz" wrap="square" lIns="91440" tIns="45720" rIns="91440" bIns="45720" anchor="t" anchorCtr="0">
                          <a:noAutofit/>
                        </wps:bodyPr>
                      </wps:wsp>
                    </wpg:wgp>
                  </a:graphicData>
                </a:graphic>
              </wp:anchor>
            </w:drawing>
          </mc:Choice>
          <mc:Fallback>
            <w:pict>
              <v:group w14:anchorId="65C0E269" id="Group 6" o:spid="_x0000_s1026" style="position:absolute;margin-left:-14.4pt;margin-top:377.6pt;width:483.6pt;height:116.4pt;z-index:251661312"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hPgwMAAAM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2F792B5" w14:textId="03AEB5AA" w:rsidR="004F15AB" w:rsidRPr="00C954FD" w:rsidRDefault="004F15AB" w:rsidP="004F15AB">
                        <w:pPr>
                          <w:rPr>
                            <w:b/>
                            <w:bCs/>
                            <w:color w:val="FFFFFF" w:themeColor="background1"/>
                            <w:sz w:val="68"/>
                            <w:szCs w:val="68"/>
                          </w:rPr>
                        </w:pPr>
                        <w:r w:rsidRPr="00C954FD">
                          <w:rPr>
                            <w:b/>
                            <w:bCs/>
                            <w:color w:val="FFFFFF" w:themeColor="background1"/>
                            <w:sz w:val="68"/>
                            <w:szCs w:val="68"/>
                          </w:rPr>
                          <w:t>T L</w:t>
                        </w:r>
                        <w:r w:rsidR="00126207" w:rsidRPr="00C954FD">
                          <w:rPr>
                            <w:b/>
                            <w:bCs/>
                            <w:color w:val="FFFFFF" w:themeColor="background1"/>
                            <w:sz w:val="68"/>
                            <w:szCs w:val="68"/>
                          </w:rPr>
                          <w:t xml:space="preserve">evel resource improvement projects </w:t>
                        </w:r>
                      </w:p>
                      <w:p w14:paraId="5EC3FA60" w14:textId="77777777" w:rsidR="004F15AB" w:rsidRPr="00B07F7D" w:rsidRDefault="004F15AB" w:rsidP="004F15AB">
                        <w:pPr>
                          <w:rPr>
                            <w:b/>
                            <w:bCs/>
                            <w:color w:val="FFFFFF" w:themeColor="background1"/>
                            <w:sz w:val="76"/>
                            <w:szCs w:val="76"/>
                          </w:rPr>
                        </w:pPr>
                      </w:p>
                    </w:txbxContent>
                  </v:textbox>
                </v:shape>
              </v:group>
            </w:pict>
          </mc:Fallback>
        </mc:AlternateContent>
      </w:r>
      <w:r>
        <w:rPr>
          <w:noProof/>
        </w:rPr>
        <mc:AlternateContent>
          <mc:Choice Requires="wps">
            <w:drawing>
              <wp:anchor distT="45720" distB="45720" distL="114300" distR="114300" simplePos="0" relativeHeight="251662336" behindDoc="0" locked="0" layoutInCell="1" allowOverlap="1" wp14:anchorId="20D2309C" wp14:editId="3A9FA2B8">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1EF5B6AB" w14:textId="777EA6D1" w:rsidR="004F15AB" w:rsidRDefault="004F15AB" w:rsidP="004F15AB">
                            <w:pPr>
                              <w:rPr>
                                <w:b/>
                                <w:bCs/>
                                <w:color w:val="FFFFFF" w:themeColor="background1"/>
                                <w:sz w:val="36"/>
                                <w:szCs w:val="36"/>
                              </w:rPr>
                            </w:pPr>
                            <w:r w:rsidRPr="00B8765C">
                              <w:rPr>
                                <w:b/>
                                <w:bCs/>
                                <w:color w:val="FFFFFF" w:themeColor="background1"/>
                                <w:sz w:val="36"/>
                                <w:szCs w:val="36"/>
                              </w:rPr>
                              <w:t>Pan</w:t>
                            </w:r>
                            <w:r w:rsidR="00126207">
                              <w:rPr>
                                <w:b/>
                                <w:bCs/>
                                <w:color w:val="FFFFFF" w:themeColor="background1"/>
                                <w:sz w:val="36"/>
                                <w:szCs w:val="36"/>
                              </w:rPr>
                              <w:t>-</w:t>
                            </w:r>
                            <w:r w:rsidRPr="00B8765C">
                              <w:rPr>
                                <w:b/>
                                <w:bCs/>
                                <w:color w:val="FFFFFF" w:themeColor="background1"/>
                                <w:sz w:val="36"/>
                                <w:szCs w:val="36"/>
                              </w:rPr>
                              <w:t xml:space="preserve">Leeds Health T Level </w:t>
                            </w:r>
                          </w:p>
                          <w:p w14:paraId="536D84A1" w14:textId="50D288A3" w:rsidR="004F15AB" w:rsidRDefault="004F15AB" w:rsidP="004F15AB">
                            <w:pPr>
                              <w:rPr>
                                <w:color w:val="FFFFFF" w:themeColor="background1"/>
                                <w:sz w:val="36"/>
                                <w:szCs w:val="36"/>
                              </w:rPr>
                            </w:pPr>
                            <w:r w:rsidRPr="004F15AB">
                              <w:rPr>
                                <w:color w:val="FFFFFF" w:themeColor="background1"/>
                                <w:sz w:val="36"/>
                                <w:szCs w:val="36"/>
                              </w:rPr>
                              <w:t xml:space="preserve">T Levels </w:t>
                            </w:r>
                            <w:r w:rsidR="00F623B6">
                              <w:rPr>
                                <w:color w:val="FFFFFF" w:themeColor="background1"/>
                                <w:sz w:val="36"/>
                                <w:szCs w:val="36"/>
                              </w:rPr>
                              <w:t>–</w:t>
                            </w:r>
                            <w:r w:rsidR="00F623B6" w:rsidRPr="004F15AB">
                              <w:rPr>
                                <w:color w:val="FFFFFF" w:themeColor="background1"/>
                                <w:sz w:val="36"/>
                                <w:szCs w:val="36"/>
                              </w:rPr>
                              <w:t xml:space="preserve"> </w:t>
                            </w:r>
                            <w:r w:rsidRPr="004F15AB">
                              <w:rPr>
                                <w:color w:val="FFFFFF" w:themeColor="background1"/>
                                <w:sz w:val="36"/>
                                <w:szCs w:val="36"/>
                              </w:rPr>
                              <w:t>A groundbreaking citywide collaboration</w:t>
                            </w:r>
                          </w:p>
                          <w:p w14:paraId="2B85EB68" w14:textId="77777777" w:rsidR="004F15AB" w:rsidRPr="00B07F7D" w:rsidRDefault="004F15AB" w:rsidP="004F15AB">
                            <w:pPr>
                              <w:rPr>
                                <w:b/>
                                <w:bCs/>
                                <w:color w:val="FFFFFF" w:themeColor="background1"/>
                                <w:sz w:val="36"/>
                                <w:szCs w:val="36"/>
                              </w:rPr>
                            </w:pPr>
                          </w:p>
                          <w:p w14:paraId="4BA4C33B" w14:textId="77777777" w:rsidR="004F15AB" w:rsidRPr="00B07F7D" w:rsidRDefault="004F15AB" w:rsidP="004F15AB">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D2309C" id="_x0000_t202" coordsize="21600,21600" o:spt="202" path="m,l,21600r21600,l21600,xe">
                <v:stroke joinstyle="miter"/>
                <v:path gradientshapeok="t" o:connecttype="rect"/>
              </v:shapetype>
              <v:shape id="Text Box 2" o:spid="_x0000_s1029" type="#_x0000_t202" style="position:absolute;margin-left:6pt;margin-top:525.65pt;width:463.35pt;height:93.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" filled="f" stroked="f">
                <v:textbox>
                  <w:txbxContent>
                    <w:p w14:paraId="1EF5B6AB" w14:textId="777EA6D1" w:rsidR="004F15AB" w:rsidRDefault="004F15AB" w:rsidP="004F15AB">
                      <w:pPr>
                        <w:rPr>
                          <w:b/>
                          <w:bCs/>
                          <w:color w:val="FFFFFF" w:themeColor="background1"/>
                          <w:sz w:val="36"/>
                          <w:szCs w:val="36"/>
                        </w:rPr>
                      </w:pPr>
                      <w:r w:rsidRPr="00B8765C">
                        <w:rPr>
                          <w:b/>
                          <w:bCs/>
                          <w:color w:val="FFFFFF" w:themeColor="background1"/>
                          <w:sz w:val="36"/>
                          <w:szCs w:val="36"/>
                        </w:rPr>
                        <w:t>Pan</w:t>
                      </w:r>
                      <w:r w:rsidR="00126207">
                        <w:rPr>
                          <w:b/>
                          <w:bCs/>
                          <w:color w:val="FFFFFF" w:themeColor="background1"/>
                          <w:sz w:val="36"/>
                          <w:szCs w:val="36"/>
                        </w:rPr>
                        <w:t>-</w:t>
                      </w:r>
                      <w:r w:rsidRPr="00B8765C">
                        <w:rPr>
                          <w:b/>
                          <w:bCs/>
                          <w:color w:val="FFFFFF" w:themeColor="background1"/>
                          <w:sz w:val="36"/>
                          <w:szCs w:val="36"/>
                        </w:rPr>
                        <w:t xml:space="preserve">Leeds Health T Level </w:t>
                      </w:r>
                    </w:p>
                    <w:p w14:paraId="536D84A1" w14:textId="50D288A3" w:rsidR="004F15AB" w:rsidRDefault="004F15AB" w:rsidP="004F15AB">
                      <w:pPr>
                        <w:rPr>
                          <w:color w:val="FFFFFF" w:themeColor="background1"/>
                          <w:sz w:val="36"/>
                          <w:szCs w:val="36"/>
                        </w:rPr>
                      </w:pPr>
                      <w:r w:rsidRPr="004F15AB">
                        <w:rPr>
                          <w:color w:val="FFFFFF" w:themeColor="background1"/>
                          <w:sz w:val="36"/>
                          <w:szCs w:val="36"/>
                        </w:rPr>
                        <w:t xml:space="preserve">T Levels </w:t>
                      </w:r>
                      <w:r w:rsidR="00F623B6">
                        <w:rPr>
                          <w:color w:val="FFFFFF" w:themeColor="background1"/>
                          <w:sz w:val="36"/>
                          <w:szCs w:val="36"/>
                        </w:rPr>
                        <w:t>–</w:t>
                      </w:r>
                      <w:r w:rsidR="00F623B6" w:rsidRPr="004F15AB">
                        <w:rPr>
                          <w:color w:val="FFFFFF" w:themeColor="background1"/>
                          <w:sz w:val="36"/>
                          <w:szCs w:val="36"/>
                        </w:rPr>
                        <w:t xml:space="preserve"> </w:t>
                      </w:r>
                      <w:r w:rsidRPr="004F15AB">
                        <w:rPr>
                          <w:color w:val="FFFFFF" w:themeColor="background1"/>
                          <w:sz w:val="36"/>
                          <w:szCs w:val="36"/>
                        </w:rPr>
                        <w:t>A groundbreaking citywide collaboration</w:t>
                      </w:r>
                    </w:p>
                    <w:p w14:paraId="2B85EB68" w14:textId="77777777" w:rsidR="004F15AB" w:rsidRPr="00B07F7D" w:rsidRDefault="004F15AB" w:rsidP="004F15AB">
                      <w:pPr>
                        <w:rPr>
                          <w:b/>
                          <w:bCs/>
                          <w:color w:val="FFFFFF" w:themeColor="background1"/>
                          <w:sz w:val="36"/>
                          <w:szCs w:val="36"/>
                        </w:rPr>
                      </w:pPr>
                    </w:p>
                    <w:p w14:paraId="4BA4C33B" w14:textId="77777777" w:rsidR="004F15AB" w:rsidRPr="00B07F7D" w:rsidRDefault="004F15AB" w:rsidP="004F15AB">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br w:type="page"/>
      </w:r>
    </w:p>
    <w:p w14:paraId="4B574A6B" w14:textId="77777777" w:rsidR="004F15AB" w:rsidRDefault="00000000" w:rsidP="004F15AB">
      <w:pPr>
        <w:pBdr>
          <w:top w:val="nil"/>
          <w:left w:val="nil"/>
          <w:bottom w:val="nil"/>
          <w:right w:val="nil"/>
          <w:between w:val="nil"/>
        </w:pBdr>
        <w:spacing w:after="240"/>
        <w:rPr>
          <w:rFonts w:cs="Arial"/>
          <w:color w:val="1155CC"/>
          <w:szCs w:val="24"/>
          <w:u w:val="single"/>
        </w:rPr>
      </w:pPr>
      <w:hyperlink r:id="rId12">
        <w:r w:rsidR="004F15AB" w:rsidRPr="004F15AB">
          <w:rPr>
            <w:rFonts w:cs="Arial"/>
            <w:color w:val="1155CC"/>
            <w:szCs w:val="24"/>
            <w:u w:val="single"/>
          </w:rPr>
          <w:t>https://www.et-foundation.co.uk/t-level-professional-development-tlpd/t-levels-a-groundbreaking-citywide-collaboration</w:t>
        </w:r>
      </w:hyperlink>
    </w:p>
    <w:p w14:paraId="6ECEC5F9" w14:textId="77777777" w:rsidR="004F15AB" w:rsidRPr="004F15AB" w:rsidRDefault="004F15AB" w:rsidP="004F15AB">
      <w:pPr>
        <w:pBdr>
          <w:top w:val="nil"/>
          <w:left w:val="nil"/>
          <w:bottom w:val="nil"/>
          <w:right w:val="nil"/>
          <w:between w:val="nil"/>
        </w:pBdr>
        <w:spacing w:after="240"/>
        <w:rPr>
          <w:rFonts w:cs="Arial"/>
          <w:szCs w:val="24"/>
        </w:rPr>
      </w:pPr>
    </w:p>
    <w:p w14:paraId="0D8DCD95" w14:textId="583B96CA" w:rsidR="004F15AB" w:rsidRDefault="004F15AB" w:rsidP="004F15AB">
      <w:pPr>
        <w:spacing w:after="160"/>
        <w:rPr>
          <w:rFonts w:eastAsia="Roboto" w:cs="Arial"/>
          <w:szCs w:val="24"/>
        </w:rPr>
      </w:pPr>
      <w:r w:rsidRPr="004F15AB">
        <w:rPr>
          <w:rFonts w:eastAsia="Roboto" w:cs="Arial"/>
          <w:szCs w:val="24"/>
        </w:rPr>
        <w:t xml:space="preserve">T Level </w:t>
      </w:r>
      <w:r w:rsidR="00126207" w:rsidRPr="004F15AB">
        <w:rPr>
          <w:rFonts w:eastAsia="Roboto" w:cs="Arial"/>
          <w:szCs w:val="24"/>
        </w:rPr>
        <w:t xml:space="preserve">resource improvement projects </w:t>
      </w:r>
      <w:r w:rsidRPr="004F15AB">
        <w:rPr>
          <w:rFonts w:eastAsia="Roboto" w:cs="Arial"/>
          <w:szCs w:val="24"/>
        </w:rPr>
        <w:t xml:space="preserve">(TRIPs) are provider-led action research projects. Through TRIPs, providers identify a problem which would benefit from further investigation and develop proposals for collaborative project delivery. In this blog post, we speak to Robert Cranmer, </w:t>
      </w:r>
      <w:r w:rsidR="00126207" w:rsidRPr="004F15AB">
        <w:rPr>
          <w:rFonts w:eastAsia="Roboto" w:cs="Arial"/>
          <w:szCs w:val="24"/>
        </w:rPr>
        <w:t xml:space="preserve">project manager </w:t>
      </w:r>
      <w:r w:rsidRPr="004F15AB">
        <w:rPr>
          <w:rFonts w:eastAsia="Roboto" w:cs="Arial"/>
          <w:szCs w:val="24"/>
        </w:rPr>
        <w:t xml:space="preserve">for the Health T Level at Leeds City College, and Helen Thurston, </w:t>
      </w:r>
      <w:r w:rsidR="00126207" w:rsidRPr="004F15AB">
        <w:rPr>
          <w:rFonts w:eastAsia="Roboto" w:cs="Arial"/>
          <w:szCs w:val="24"/>
        </w:rPr>
        <w:t>development o</w:t>
      </w:r>
      <w:r w:rsidRPr="004F15AB">
        <w:rPr>
          <w:rFonts w:eastAsia="Roboto" w:cs="Arial"/>
          <w:szCs w:val="24"/>
        </w:rPr>
        <w:t xml:space="preserve">fficer at the Leeds Health and Care Academy, about </w:t>
      </w:r>
      <w:r w:rsidR="00126207">
        <w:rPr>
          <w:rFonts w:eastAsia="Roboto" w:cs="Arial"/>
          <w:szCs w:val="24"/>
        </w:rPr>
        <w:t>the city’s c</w:t>
      </w:r>
      <w:r w:rsidRPr="004F15AB">
        <w:rPr>
          <w:rFonts w:eastAsia="Roboto" w:cs="Arial"/>
          <w:szCs w:val="24"/>
        </w:rPr>
        <w:t>ollaborative approach to T Level delivery via the TRIP.</w:t>
      </w:r>
    </w:p>
    <w:p w14:paraId="141484CE" w14:textId="77777777" w:rsidR="004F15AB" w:rsidRPr="004F15AB" w:rsidRDefault="004F15AB" w:rsidP="004F15AB">
      <w:pPr>
        <w:spacing w:after="160"/>
        <w:rPr>
          <w:rFonts w:eastAsia="Roboto" w:cs="Arial"/>
          <w:szCs w:val="24"/>
        </w:rPr>
      </w:pPr>
    </w:p>
    <w:p w14:paraId="723784BC" w14:textId="77777777" w:rsidR="004F15AB" w:rsidRDefault="004F15AB" w:rsidP="004F15AB">
      <w:pPr>
        <w:spacing w:after="160"/>
        <w:rPr>
          <w:rFonts w:eastAsia="Roboto" w:cs="Arial"/>
          <w:szCs w:val="24"/>
        </w:rPr>
      </w:pPr>
      <w:r w:rsidRPr="004F15AB">
        <w:rPr>
          <w:rFonts w:eastAsia="Roboto" w:cs="Arial"/>
          <w:szCs w:val="24"/>
        </w:rPr>
        <w:t>Introduction</w:t>
      </w:r>
      <w:r>
        <w:rPr>
          <w:rFonts w:eastAsia="Roboto" w:cs="Arial"/>
          <w:szCs w:val="24"/>
        </w:rPr>
        <w:t>:</w:t>
      </w:r>
    </w:p>
    <w:p w14:paraId="56EC1F73" w14:textId="286FAEA3" w:rsidR="004F15AB" w:rsidRPr="004F15AB" w:rsidRDefault="004F15AB" w:rsidP="004F15AB">
      <w:pPr>
        <w:spacing w:after="160"/>
        <w:rPr>
          <w:rFonts w:eastAsia="Roboto" w:cs="Arial"/>
          <w:szCs w:val="24"/>
        </w:rPr>
      </w:pPr>
      <w:r w:rsidRPr="004F15AB">
        <w:rPr>
          <w:rFonts w:eastAsia="Roboto" w:cs="Arial"/>
          <w:szCs w:val="24"/>
        </w:rPr>
        <w:t xml:space="preserve">TRIPs are all about developing a citywide approach to the implementation of the Health T Level in Leeds. By ensuring that employers from across the Leeds </w:t>
      </w:r>
      <w:r w:rsidR="00126207">
        <w:rPr>
          <w:rFonts w:eastAsia="Roboto" w:cs="Arial"/>
          <w:szCs w:val="24"/>
        </w:rPr>
        <w:t>h</w:t>
      </w:r>
      <w:r w:rsidR="00126207" w:rsidRPr="004F15AB">
        <w:rPr>
          <w:rFonts w:eastAsia="Roboto" w:cs="Arial"/>
          <w:szCs w:val="24"/>
        </w:rPr>
        <w:t xml:space="preserve">ealth </w:t>
      </w:r>
      <w:r w:rsidRPr="004F15AB">
        <w:rPr>
          <w:rFonts w:eastAsia="Roboto" w:cs="Arial"/>
          <w:szCs w:val="24"/>
        </w:rPr>
        <w:t xml:space="preserve">and </w:t>
      </w:r>
      <w:r w:rsidR="00126207">
        <w:rPr>
          <w:rFonts w:eastAsia="Roboto" w:cs="Arial"/>
          <w:szCs w:val="24"/>
        </w:rPr>
        <w:t>c</w:t>
      </w:r>
      <w:r w:rsidR="00126207" w:rsidRPr="004F15AB">
        <w:rPr>
          <w:rFonts w:eastAsia="Roboto" w:cs="Arial"/>
          <w:szCs w:val="24"/>
        </w:rPr>
        <w:t xml:space="preserve">are </w:t>
      </w:r>
      <w:r w:rsidRPr="004F15AB">
        <w:rPr>
          <w:rFonts w:eastAsia="Roboto" w:cs="Arial"/>
          <w:szCs w:val="24"/>
        </w:rPr>
        <w:t>sector are involved from the beginning, we</w:t>
      </w:r>
      <w:r w:rsidR="00126207">
        <w:rPr>
          <w:rFonts w:eastAsia="Roboto" w:cs="Arial"/>
          <w:szCs w:val="24"/>
        </w:rPr>
        <w:t xml:space="preserve"> are </w:t>
      </w:r>
      <w:r w:rsidRPr="004F15AB">
        <w:rPr>
          <w:rFonts w:eastAsia="Roboto" w:cs="Arial"/>
          <w:szCs w:val="24"/>
        </w:rPr>
        <w:t>making the delivery of T Levels a truly inclusive and collaborative project</w:t>
      </w:r>
      <w:r w:rsidR="00126207">
        <w:rPr>
          <w:rFonts w:eastAsia="Roboto" w:cs="Arial"/>
          <w:szCs w:val="24"/>
        </w:rPr>
        <w:t xml:space="preserve"> to implement t</w:t>
      </w:r>
      <w:r w:rsidRPr="004F15AB">
        <w:rPr>
          <w:rFonts w:eastAsia="Roboto" w:cs="Arial"/>
          <w:szCs w:val="24"/>
        </w:rPr>
        <w:t>he qualification in partnership across the city</w:t>
      </w:r>
      <w:r w:rsidR="00126207">
        <w:rPr>
          <w:rFonts w:eastAsia="Roboto" w:cs="Arial"/>
          <w:szCs w:val="24"/>
        </w:rPr>
        <w:t xml:space="preserve">. That </w:t>
      </w:r>
      <w:r w:rsidRPr="004F15AB">
        <w:rPr>
          <w:rFonts w:eastAsia="Roboto" w:cs="Arial"/>
          <w:szCs w:val="24"/>
        </w:rPr>
        <w:t>makes what we</w:t>
      </w:r>
      <w:r w:rsidR="00126207">
        <w:rPr>
          <w:rFonts w:eastAsia="Roboto" w:cs="Arial"/>
          <w:szCs w:val="24"/>
        </w:rPr>
        <w:t xml:space="preserve"> are </w:t>
      </w:r>
      <w:r w:rsidRPr="004F15AB">
        <w:rPr>
          <w:rFonts w:eastAsia="Roboto" w:cs="Arial"/>
          <w:szCs w:val="24"/>
        </w:rPr>
        <w:t xml:space="preserve">doing in Leeds really unique. Both participating colleges (Leeds City College and Notre Dame </w:t>
      </w:r>
      <w:r w:rsidR="00126207">
        <w:rPr>
          <w:rFonts w:eastAsia="Roboto" w:cs="Arial"/>
          <w:szCs w:val="24"/>
        </w:rPr>
        <w:t>Six</w:t>
      </w:r>
      <w:r w:rsidR="00126207" w:rsidRPr="004F15AB">
        <w:rPr>
          <w:rFonts w:eastAsia="Roboto" w:cs="Arial"/>
          <w:szCs w:val="24"/>
        </w:rPr>
        <w:t xml:space="preserve">th </w:t>
      </w:r>
      <w:r w:rsidR="00126207">
        <w:rPr>
          <w:rFonts w:eastAsia="Roboto" w:cs="Arial"/>
          <w:szCs w:val="24"/>
        </w:rPr>
        <w:t>F</w:t>
      </w:r>
      <w:r w:rsidR="00126207" w:rsidRPr="004F15AB">
        <w:rPr>
          <w:rFonts w:eastAsia="Roboto" w:cs="Arial"/>
          <w:szCs w:val="24"/>
        </w:rPr>
        <w:t xml:space="preserve">orm </w:t>
      </w:r>
      <w:r w:rsidR="00126207">
        <w:rPr>
          <w:rFonts w:eastAsia="Roboto" w:cs="Arial"/>
          <w:szCs w:val="24"/>
        </w:rPr>
        <w:t>C</w:t>
      </w:r>
      <w:r w:rsidRPr="004F15AB">
        <w:rPr>
          <w:rFonts w:eastAsia="Roboto" w:cs="Arial"/>
          <w:szCs w:val="24"/>
        </w:rPr>
        <w:t xml:space="preserve">ollege) will be timetabling T Levels at exactly the same time, so both colleges can be taught together and industry representatives can interact with </w:t>
      </w:r>
      <w:r w:rsidR="00F623B6">
        <w:rPr>
          <w:rFonts w:eastAsia="Roboto" w:cs="Arial"/>
          <w:szCs w:val="24"/>
        </w:rPr>
        <w:t>learner</w:t>
      </w:r>
      <w:r w:rsidRPr="004F15AB">
        <w:rPr>
          <w:rFonts w:eastAsia="Roboto" w:cs="Arial"/>
          <w:szCs w:val="24"/>
        </w:rPr>
        <w:t>s at both colleges in a single session.</w:t>
      </w:r>
    </w:p>
    <w:p w14:paraId="3B7F620F" w14:textId="77777777" w:rsidR="004F15AB" w:rsidRPr="004F15AB" w:rsidRDefault="004F15AB" w:rsidP="004F15AB">
      <w:pPr>
        <w:spacing w:after="160"/>
        <w:rPr>
          <w:rFonts w:eastAsia="Roboto" w:cs="Arial"/>
          <w:szCs w:val="24"/>
        </w:rPr>
      </w:pPr>
    </w:p>
    <w:p w14:paraId="20E1A6C7" w14:textId="77777777" w:rsidR="004F15AB" w:rsidRDefault="004F15AB" w:rsidP="004F15AB">
      <w:pPr>
        <w:spacing w:after="160"/>
        <w:rPr>
          <w:rFonts w:eastAsia="Roboto" w:cs="Arial"/>
          <w:szCs w:val="24"/>
        </w:rPr>
      </w:pPr>
      <w:r w:rsidRPr="004F15AB">
        <w:rPr>
          <w:rFonts w:eastAsia="Roboto" w:cs="Arial"/>
          <w:szCs w:val="24"/>
        </w:rPr>
        <w:t>Hopes and plans</w:t>
      </w:r>
      <w:r>
        <w:rPr>
          <w:rFonts w:eastAsia="Roboto" w:cs="Arial"/>
          <w:szCs w:val="24"/>
        </w:rPr>
        <w:t>:</w:t>
      </w:r>
    </w:p>
    <w:p w14:paraId="0BC7E528" w14:textId="0415C19A" w:rsidR="004F15AB" w:rsidRPr="004F15AB" w:rsidRDefault="004F15AB" w:rsidP="004F15AB">
      <w:pPr>
        <w:spacing w:after="160"/>
        <w:rPr>
          <w:rFonts w:eastAsia="Roboto" w:cs="Arial"/>
          <w:szCs w:val="24"/>
        </w:rPr>
      </w:pPr>
      <w:r w:rsidRPr="004F15AB">
        <w:rPr>
          <w:rFonts w:eastAsia="Roboto" w:cs="Arial"/>
          <w:szCs w:val="24"/>
        </w:rPr>
        <w:t>Bringing together the expertise of clinical and educational practitioners is a challenge. However, to ensure the success of the Health T Level, it is essential that this happens. By doing so, we will ensure that the Health T Level is integrated into citywide pathways to healthcare careers, and that the T Level is viewed as a high-quality programme that</w:t>
      </w:r>
      <w:r w:rsidR="00F623B6">
        <w:rPr>
          <w:rFonts w:eastAsia="Roboto" w:cs="Arial"/>
          <w:szCs w:val="24"/>
        </w:rPr>
        <w:t xml:space="preserve"> is </w:t>
      </w:r>
      <w:r w:rsidRPr="004F15AB">
        <w:rPr>
          <w:rFonts w:eastAsia="Roboto" w:cs="Arial"/>
          <w:szCs w:val="24"/>
        </w:rPr>
        <w:t>truly valued across the city of Leeds.</w:t>
      </w:r>
    </w:p>
    <w:p w14:paraId="0EAEE03D" w14:textId="77777777" w:rsidR="004F15AB" w:rsidRPr="004F15AB" w:rsidRDefault="004F15AB" w:rsidP="004F15AB">
      <w:pPr>
        <w:spacing w:after="160"/>
        <w:rPr>
          <w:rFonts w:eastAsia="Roboto" w:cs="Arial"/>
          <w:szCs w:val="24"/>
        </w:rPr>
      </w:pPr>
    </w:p>
    <w:p w14:paraId="65DD3A2E" w14:textId="77777777" w:rsidR="004F15AB" w:rsidRDefault="004F15AB" w:rsidP="004F15AB">
      <w:pPr>
        <w:spacing w:after="160"/>
        <w:rPr>
          <w:rFonts w:eastAsia="Roboto" w:cs="Arial"/>
          <w:szCs w:val="24"/>
        </w:rPr>
      </w:pPr>
      <w:r w:rsidRPr="004F15AB">
        <w:rPr>
          <w:rFonts w:eastAsia="Roboto" w:cs="Arial"/>
          <w:szCs w:val="24"/>
        </w:rPr>
        <w:t>Activity so far</w:t>
      </w:r>
      <w:r>
        <w:rPr>
          <w:rFonts w:eastAsia="Roboto" w:cs="Arial"/>
          <w:szCs w:val="24"/>
        </w:rPr>
        <w:t>:</w:t>
      </w:r>
    </w:p>
    <w:p w14:paraId="730DF57D" w14:textId="073E172E" w:rsidR="004F15AB" w:rsidRPr="004F15AB" w:rsidRDefault="004F15AB" w:rsidP="004F15AB">
      <w:pPr>
        <w:spacing w:after="160"/>
        <w:rPr>
          <w:rFonts w:eastAsia="Roboto" w:cs="Arial"/>
          <w:szCs w:val="24"/>
        </w:rPr>
      </w:pPr>
      <w:r w:rsidRPr="004F15AB">
        <w:rPr>
          <w:rFonts w:eastAsia="Roboto" w:cs="Arial"/>
          <w:szCs w:val="24"/>
        </w:rPr>
        <w:t>An active and effective partnership of both education providers and healthcare providers has been established by working with the Leeds Health and Care Academy. This is a sustainable partnership which has already been able to achieve so much more than it would have if the providers were working individually. By pooling time, resources and key expertise, we have been able to create a unique and successful platform for the Health T Level in Leeds.</w:t>
      </w:r>
    </w:p>
    <w:p w14:paraId="167250C1" w14:textId="77777777" w:rsidR="004F15AB" w:rsidRPr="004F15AB" w:rsidRDefault="004F15AB" w:rsidP="004F15AB">
      <w:pPr>
        <w:spacing w:after="160"/>
        <w:rPr>
          <w:rFonts w:eastAsia="Roboto" w:cs="Arial"/>
          <w:szCs w:val="24"/>
        </w:rPr>
      </w:pPr>
      <w:r w:rsidRPr="004F15AB">
        <w:rPr>
          <w:rFonts w:eastAsia="Roboto" w:cs="Arial"/>
          <w:szCs w:val="24"/>
        </w:rPr>
        <w:t>Key achievements so far include:</w:t>
      </w:r>
    </w:p>
    <w:p w14:paraId="3A90CA44" w14:textId="740C04A4" w:rsidR="004F15AB" w:rsidRPr="004F15AB" w:rsidRDefault="004F15AB" w:rsidP="004F15AB">
      <w:pPr>
        <w:widowControl w:val="0"/>
        <w:numPr>
          <w:ilvl w:val="0"/>
          <w:numId w:val="2"/>
        </w:numPr>
        <w:pBdr>
          <w:bottom w:val="none" w:sz="0" w:space="7" w:color="auto"/>
        </w:pBdr>
        <w:suppressAutoHyphens/>
        <w:autoSpaceDE w:val="0"/>
        <w:spacing w:before="320"/>
        <w:rPr>
          <w:rFonts w:cs="Arial"/>
          <w:szCs w:val="24"/>
        </w:rPr>
      </w:pPr>
      <w:r w:rsidRPr="004F15AB">
        <w:rPr>
          <w:rFonts w:eastAsia="Roboto" w:cs="Arial"/>
          <w:szCs w:val="24"/>
        </w:rPr>
        <w:t>Raising awareness and understanding of the Health T Level across the city with healthcare providers.</w:t>
      </w:r>
      <w:r w:rsidRPr="004F15AB">
        <w:rPr>
          <w:rFonts w:eastAsia="Roboto" w:cs="Arial"/>
          <w:szCs w:val="24"/>
        </w:rPr>
        <w:br/>
      </w:r>
    </w:p>
    <w:p w14:paraId="5FAC577C" w14:textId="04A74E2A" w:rsidR="004F15AB" w:rsidRPr="004F15AB" w:rsidRDefault="004F15AB" w:rsidP="004F15AB">
      <w:pPr>
        <w:widowControl w:val="0"/>
        <w:numPr>
          <w:ilvl w:val="0"/>
          <w:numId w:val="2"/>
        </w:numPr>
        <w:pBdr>
          <w:bottom w:val="none" w:sz="0" w:space="7" w:color="auto"/>
        </w:pBdr>
        <w:suppressAutoHyphens/>
        <w:autoSpaceDE w:val="0"/>
        <w:rPr>
          <w:rFonts w:cs="Arial"/>
          <w:szCs w:val="24"/>
        </w:rPr>
      </w:pPr>
      <w:r w:rsidRPr="004F15AB">
        <w:rPr>
          <w:rFonts w:eastAsia="Roboto" w:cs="Arial"/>
          <w:szCs w:val="24"/>
        </w:rPr>
        <w:t xml:space="preserve">Generating agreement across education providers on recruitment and </w:t>
      </w:r>
      <w:r w:rsidRPr="004F15AB">
        <w:rPr>
          <w:rFonts w:eastAsia="Roboto" w:cs="Arial"/>
          <w:szCs w:val="24"/>
        </w:rPr>
        <w:lastRenderedPageBreak/>
        <w:t xml:space="preserve">enrolment strategies for the Health T Level. Activities will include input from healthcare employers at </w:t>
      </w:r>
      <w:r w:rsidR="00F623B6">
        <w:rPr>
          <w:rFonts w:eastAsia="Roboto" w:cs="Arial"/>
          <w:szCs w:val="24"/>
        </w:rPr>
        <w:t>learner</w:t>
      </w:r>
      <w:r w:rsidRPr="004F15AB">
        <w:rPr>
          <w:rFonts w:eastAsia="Roboto" w:cs="Arial"/>
          <w:szCs w:val="24"/>
        </w:rPr>
        <w:t xml:space="preserve"> engagement days, plus a summer school.</w:t>
      </w:r>
      <w:r w:rsidRPr="004F15AB">
        <w:rPr>
          <w:rFonts w:eastAsia="Roboto" w:cs="Arial"/>
          <w:szCs w:val="24"/>
        </w:rPr>
        <w:br/>
      </w:r>
    </w:p>
    <w:p w14:paraId="71A52681" w14:textId="76028DD8" w:rsidR="004F15AB" w:rsidRPr="004F15AB" w:rsidRDefault="004F15AB" w:rsidP="004F15AB">
      <w:pPr>
        <w:widowControl w:val="0"/>
        <w:numPr>
          <w:ilvl w:val="0"/>
          <w:numId w:val="2"/>
        </w:numPr>
        <w:pBdr>
          <w:bottom w:val="none" w:sz="0" w:space="7" w:color="auto"/>
        </w:pBdr>
        <w:suppressAutoHyphens/>
        <w:autoSpaceDE w:val="0"/>
        <w:rPr>
          <w:rFonts w:cs="Arial"/>
          <w:szCs w:val="24"/>
        </w:rPr>
      </w:pPr>
      <w:r w:rsidRPr="004F15AB">
        <w:rPr>
          <w:rFonts w:eastAsia="Roboto" w:cs="Arial"/>
          <w:szCs w:val="24"/>
        </w:rPr>
        <w:t xml:space="preserve">Developing jointly agreed marketing strategies for the Health T Level, </w:t>
      </w:r>
      <w:r w:rsidR="00126207">
        <w:rPr>
          <w:rFonts w:eastAsia="Roboto" w:cs="Arial"/>
          <w:szCs w:val="24"/>
        </w:rPr>
        <w:t xml:space="preserve">including </w:t>
      </w:r>
      <w:r w:rsidRPr="004F15AB">
        <w:rPr>
          <w:rFonts w:eastAsia="Roboto" w:cs="Arial"/>
          <w:szCs w:val="24"/>
        </w:rPr>
        <w:t xml:space="preserve">the creation of engaging video content </w:t>
      </w:r>
      <w:r w:rsidR="00126207">
        <w:rPr>
          <w:rFonts w:eastAsia="Roboto" w:cs="Arial"/>
          <w:szCs w:val="24"/>
        </w:rPr>
        <w:t xml:space="preserve">by </w:t>
      </w:r>
      <w:r w:rsidR="00126207" w:rsidRPr="004F15AB">
        <w:rPr>
          <w:rFonts w:eastAsia="Roboto" w:cs="Arial"/>
          <w:szCs w:val="24"/>
        </w:rPr>
        <w:t xml:space="preserve">chief executive officers </w:t>
      </w:r>
      <w:r w:rsidRPr="004F15AB">
        <w:rPr>
          <w:rFonts w:eastAsia="Roboto" w:cs="Arial"/>
          <w:szCs w:val="24"/>
        </w:rPr>
        <w:t>from a range of healthcare providers across the city.</w:t>
      </w:r>
      <w:r w:rsidRPr="004F15AB">
        <w:rPr>
          <w:rFonts w:eastAsia="Roboto" w:cs="Arial"/>
          <w:szCs w:val="24"/>
        </w:rPr>
        <w:br/>
      </w:r>
    </w:p>
    <w:p w14:paraId="67C329BB" w14:textId="5B08834A" w:rsidR="004F15AB" w:rsidRPr="004F15AB" w:rsidRDefault="004F15AB" w:rsidP="004F15AB">
      <w:pPr>
        <w:widowControl w:val="0"/>
        <w:numPr>
          <w:ilvl w:val="0"/>
          <w:numId w:val="2"/>
        </w:numPr>
        <w:pBdr>
          <w:bottom w:val="none" w:sz="0" w:space="7" w:color="auto"/>
        </w:pBdr>
        <w:suppressAutoHyphens/>
        <w:autoSpaceDE w:val="0"/>
        <w:rPr>
          <w:rFonts w:cs="Arial"/>
          <w:szCs w:val="24"/>
        </w:rPr>
      </w:pPr>
      <w:r w:rsidRPr="004F15AB">
        <w:rPr>
          <w:rFonts w:eastAsia="Roboto" w:cs="Arial"/>
          <w:szCs w:val="24"/>
        </w:rPr>
        <w:t>Reaching citywide agreement on the implementation of the Health T Level industry placement, including a confirmed delivery model and high-level agreement on under</w:t>
      </w:r>
      <w:r w:rsidR="00126207">
        <w:rPr>
          <w:rFonts w:eastAsia="Roboto" w:cs="Arial"/>
          <w:szCs w:val="24"/>
        </w:rPr>
        <w:t>-</w:t>
      </w:r>
      <w:r w:rsidRPr="004F15AB">
        <w:rPr>
          <w:rFonts w:eastAsia="Roboto" w:cs="Arial"/>
          <w:szCs w:val="24"/>
        </w:rPr>
        <w:t>18s undertaking placements.</w:t>
      </w:r>
      <w:r w:rsidRPr="004F15AB">
        <w:rPr>
          <w:rFonts w:eastAsia="Roboto" w:cs="Arial"/>
          <w:szCs w:val="24"/>
        </w:rPr>
        <w:br/>
      </w:r>
    </w:p>
    <w:p w14:paraId="4524E956" w14:textId="53CBC4D9" w:rsidR="004F15AB" w:rsidRPr="004F15AB" w:rsidRDefault="004F15AB" w:rsidP="004F15AB">
      <w:pPr>
        <w:widowControl w:val="0"/>
        <w:numPr>
          <w:ilvl w:val="0"/>
          <w:numId w:val="2"/>
        </w:numPr>
        <w:pBdr>
          <w:bottom w:val="none" w:sz="0" w:space="7" w:color="auto"/>
        </w:pBdr>
        <w:suppressAutoHyphens/>
        <w:autoSpaceDE w:val="0"/>
        <w:spacing w:after="440"/>
        <w:rPr>
          <w:rFonts w:cs="Arial"/>
          <w:szCs w:val="24"/>
        </w:rPr>
      </w:pPr>
      <w:r w:rsidRPr="004F15AB">
        <w:rPr>
          <w:rFonts w:eastAsia="Roboto" w:cs="Arial"/>
          <w:szCs w:val="24"/>
        </w:rPr>
        <w:t>Developing a curriculum resource mapping document, as well as individual curriculum resources that have clinical expertise input, to ensure that they</w:t>
      </w:r>
      <w:r w:rsidR="00126207">
        <w:rPr>
          <w:rFonts w:eastAsia="Roboto" w:cs="Arial"/>
          <w:szCs w:val="24"/>
        </w:rPr>
        <w:t xml:space="preserve"> are </w:t>
      </w:r>
      <w:r w:rsidRPr="004F15AB">
        <w:rPr>
          <w:rFonts w:eastAsia="Roboto" w:cs="Arial"/>
          <w:szCs w:val="24"/>
        </w:rPr>
        <w:t>relevant and reflect up-to-date practice in the healthcare sector.</w:t>
      </w:r>
    </w:p>
    <w:p w14:paraId="3418727E" w14:textId="77777777" w:rsidR="004F15AB" w:rsidRPr="004F15AB" w:rsidRDefault="004F15AB" w:rsidP="004F15AB">
      <w:pPr>
        <w:spacing w:after="160"/>
        <w:rPr>
          <w:rFonts w:eastAsia="Roboto" w:cs="Arial"/>
          <w:szCs w:val="24"/>
        </w:rPr>
      </w:pPr>
      <w:r w:rsidRPr="004F15AB">
        <w:rPr>
          <w:rFonts w:eastAsia="Roboto" w:cs="Arial"/>
          <w:szCs w:val="24"/>
        </w:rPr>
        <w:t>Excellent progress has already been made with securing placements, and we look forward to developing this further over the next few months.</w:t>
      </w:r>
    </w:p>
    <w:p w14:paraId="28ED14FB" w14:textId="77777777" w:rsidR="004F15AB" w:rsidRPr="004F15AB" w:rsidRDefault="004F15AB" w:rsidP="004F15AB">
      <w:pPr>
        <w:spacing w:after="160"/>
        <w:rPr>
          <w:rFonts w:eastAsia="Roboto" w:cs="Arial"/>
          <w:szCs w:val="24"/>
        </w:rPr>
      </w:pPr>
    </w:p>
    <w:p w14:paraId="2A4AA66B" w14:textId="77777777" w:rsidR="004F15AB" w:rsidRPr="004F15AB" w:rsidRDefault="004F15AB" w:rsidP="004F15AB">
      <w:pPr>
        <w:spacing w:after="160"/>
        <w:rPr>
          <w:rFonts w:eastAsia="Roboto" w:cs="Arial"/>
          <w:szCs w:val="24"/>
        </w:rPr>
      </w:pPr>
      <w:r w:rsidRPr="004F15AB">
        <w:rPr>
          <w:rFonts w:eastAsia="Roboto" w:cs="Arial"/>
          <w:szCs w:val="24"/>
        </w:rPr>
        <w:t>Lessons so far</w:t>
      </w:r>
      <w:r>
        <w:rPr>
          <w:rFonts w:eastAsia="Roboto" w:cs="Arial"/>
          <w:szCs w:val="24"/>
        </w:rPr>
        <w:t>:</w:t>
      </w:r>
    </w:p>
    <w:p w14:paraId="0CDF2A6B" w14:textId="609262C1" w:rsidR="004F15AB" w:rsidRPr="004F15AB" w:rsidRDefault="004F15AB" w:rsidP="004F15AB">
      <w:pPr>
        <w:spacing w:after="160"/>
        <w:rPr>
          <w:rFonts w:eastAsia="Roboto" w:cs="Arial"/>
          <w:szCs w:val="24"/>
        </w:rPr>
      </w:pPr>
      <w:r w:rsidRPr="004F15AB">
        <w:rPr>
          <w:rFonts w:eastAsia="Roboto" w:cs="Arial"/>
          <w:szCs w:val="24"/>
        </w:rPr>
        <w:t>Developing a completely unique way of working will always have its challenges, as you</w:t>
      </w:r>
      <w:r w:rsidR="00126207">
        <w:rPr>
          <w:rFonts w:eastAsia="Roboto" w:cs="Arial"/>
          <w:szCs w:val="24"/>
        </w:rPr>
        <w:t xml:space="preserve"> are </w:t>
      </w:r>
      <w:r w:rsidRPr="004F15AB">
        <w:rPr>
          <w:rFonts w:eastAsia="Roboto" w:cs="Arial"/>
          <w:szCs w:val="24"/>
        </w:rPr>
        <w:t>navigating a new landscape. We</w:t>
      </w:r>
      <w:r w:rsidR="00126207">
        <w:rPr>
          <w:rFonts w:eastAsia="Roboto" w:cs="Arial"/>
          <w:szCs w:val="24"/>
        </w:rPr>
        <w:t xml:space="preserve"> a</w:t>
      </w:r>
      <w:r w:rsidRPr="004F15AB">
        <w:rPr>
          <w:rFonts w:eastAsia="Roboto" w:cs="Arial"/>
          <w:szCs w:val="24"/>
        </w:rPr>
        <w:t>re really pleased by how engaged and positive both our health and education partners have been during the development of the T Level and its implementation across Leeds</w:t>
      </w:r>
      <w:r w:rsidR="00126207">
        <w:rPr>
          <w:rFonts w:eastAsia="Roboto" w:cs="Arial"/>
          <w:szCs w:val="24"/>
        </w:rPr>
        <w:t>. H</w:t>
      </w:r>
      <w:r w:rsidRPr="004F15AB">
        <w:rPr>
          <w:rFonts w:eastAsia="Roboto" w:cs="Arial"/>
          <w:szCs w:val="24"/>
        </w:rPr>
        <w:t>owever</w:t>
      </w:r>
      <w:r w:rsidR="00126207">
        <w:rPr>
          <w:rFonts w:eastAsia="Roboto" w:cs="Arial"/>
          <w:szCs w:val="24"/>
        </w:rPr>
        <w:t>,</w:t>
      </w:r>
      <w:r w:rsidRPr="004F15AB">
        <w:rPr>
          <w:rFonts w:eastAsia="Roboto" w:cs="Arial"/>
          <w:szCs w:val="24"/>
        </w:rPr>
        <w:t xml:space="preserve"> a couple of lessons that we</w:t>
      </w:r>
      <w:r w:rsidR="00126207">
        <w:rPr>
          <w:rFonts w:eastAsia="Roboto" w:cs="Arial"/>
          <w:szCs w:val="24"/>
        </w:rPr>
        <w:t xml:space="preserve"> have learnt </w:t>
      </w:r>
      <w:r w:rsidRPr="004F15AB">
        <w:rPr>
          <w:rFonts w:eastAsia="Roboto" w:cs="Arial"/>
          <w:szCs w:val="24"/>
        </w:rPr>
        <w:t>along the way are as follows:</w:t>
      </w:r>
    </w:p>
    <w:p w14:paraId="686B12A6" w14:textId="1FDD693F" w:rsidR="004F15AB" w:rsidRPr="004F15AB" w:rsidRDefault="004F15AB" w:rsidP="004F15AB">
      <w:pPr>
        <w:widowControl w:val="0"/>
        <w:numPr>
          <w:ilvl w:val="0"/>
          <w:numId w:val="1"/>
        </w:numPr>
        <w:pBdr>
          <w:bottom w:val="none" w:sz="0" w:space="7" w:color="auto"/>
        </w:pBdr>
        <w:suppressAutoHyphens/>
        <w:autoSpaceDE w:val="0"/>
        <w:spacing w:before="320"/>
        <w:rPr>
          <w:rFonts w:cs="Arial"/>
          <w:szCs w:val="24"/>
        </w:rPr>
      </w:pPr>
      <w:r w:rsidRPr="004F15AB">
        <w:rPr>
          <w:rFonts w:eastAsia="Roboto" w:cs="Arial"/>
          <w:szCs w:val="24"/>
        </w:rPr>
        <w:t>The importance of generating buy-in at a senior level. It</w:t>
      </w:r>
      <w:r w:rsidR="00126207">
        <w:rPr>
          <w:rFonts w:eastAsia="Roboto" w:cs="Arial"/>
          <w:szCs w:val="24"/>
        </w:rPr>
        <w:t xml:space="preserve"> i</w:t>
      </w:r>
      <w:r w:rsidRPr="004F15AB">
        <w:rPr>
          <w:rFonts w:eastAsia="Roboto" w:cs="Arial"/>
          <w:szCs w:val="24"/>
        </w:rPr>
        <w:t>s important to engage with representatives from key organisations in the steering group who can influence citywide decisions and communicate</w:t>
      </w:r>
      <w:r w:rsidR="00126207">
        <w:rPr>
          <w:rFonts w:eastAsia="Roboto" w:cs="Arial"/>
          <w:szCs w:val="24"/>
        </w:rPr>
        <w:t xml:space="preserve"> about</w:t>
      </w:r>
      <w:r w:rsidRPr="004F15AB">
        <w:rPr>
          <w:rFonts w:eastAsia="Roboto" w:cs="Arial"/>
          <w:szCs w:val="24"/>
        </w:rPr>
        <w:t xml:space="preserve"> the T Level activity with their teams and colleagues.</w:t>
      </w:r>
      <w:r w:rsidRPr="004F15AB">
        <w:rPr>
          <w:rFonts w:eastAsia="Roboto" w:cs="Arial"/>
          <w:szCs w:val="24"/>
        </w:rPr>
        <w:br/>
      </w:r>
    </w:p>
    <w:p w14:paraId="6EB76AF4" w14:textId="68226AA1" w:rsidR="004F15AB" w:rsidRPr="004F15AB" w:rsidRDefault="004F15AB" w:rsidP="004F15AB">
      <w:pPr>
        <w:widowControl w:val="0"/>
        <w:numPr>
          <w:ilvl w:val="0"/>
          <w:numId w:val="1"/>
        </w:numPr>
        <w:pBdr>
          <w:bottom w:val="none" w:sz="0" w:space="7" w:color="auto"/>
        </w:pBdr>
        <w:suppressAutoHyphens/>
        <w:autoSpaceDE w:val="0"/>
        <w:spacing w:after="440"/>
        <w:rPr>
          <w:rFonts w:cs="Arial"/>
          <w:szCs w:val="24"/>
        </w:rPr>
      </w:pPr>
      <w:r w:rsidRPr="004F15AB">
        <w:rPr>
          <w:rFonts w:eastAsia="Roboto" w:cs="Arial"/>
          <w:szCs w:val="24"/>
        </w:rPr>
        <w:t>As this is a new way of working, it</w:t>
      </w:r>
      <w:r w:rsidR="00126207">
        <w:rPr>
          <w:rFonts w:eastAsia="Roboto" w:cs="Arial"/>
          <w:szCs w:val="24"/>
        </w:rPr>
        <w:t xml:space="preserve"> is </w:t>
      </w:r>
      <w:r w:rsidRPr="004F15AB">
        <w:rPr>
          <w:rFonts w:eastAsia="Roboto" w:cs="Arial"/>
          <w:szCs w:val="24"/>
        </w:rPr>
        <w:t>important to develop working groups with clearly defined roles to ensure that project activities are completed efficiently, and that there</w:t>
      </w:r>
      <w:r w:rsidR="00126207">
        <w:rPr>
          <w:rFonts w:eastAsia="Roboto" w:cs="Arial"/>
          <w:szCs w:val="24"/>
        </w:rPr>
        <w:t xml:space="preserve"> is </w:t>
      </w:r>
      <w:r w:rsidRPr="004F15AB">
        <w:rPr>
          <w:rFonts w:eastAsia="Roboto" w:cs="Arial"/>
          <w:szCs w:val="24"/>
        </w:rPr>
        <w:t>total clarity in the responsibilities and deliverables attributed to each person working on the project.</w:t>
      </w:r>
    </w:p>
    <w:p w14:paraId="0D8F0E20" w14:textId="0B61974E" w:rsidR="004F15AB" w:rsidRPr="004F15AB" w:rsidRDefault="004F15AB" w:rsidP="004F15AB">
      <w:pPr>
        <w:spacing w:after="160"/>
        <w:rPr>
          <w:rFonts w:eastAsia="Roboto" w:cs="Arial"/>
          <w:szCs w:val="24"/>
        </w:rPr>
      </w:pPr>
      <w:r w:rsidRPr="004F15AB">
        <w:rPr>
          <w:rFonts w:eastAsia="Roboto" w:cs="Arial"/>
          <w:szCs w:val="24"/>
        </w:rPr>
        <w:t>What</w:t>
      </w:r>
      <w:r w:rsidR="00126207">
        <w:rPr>
          <w:rFonts w:eastAsia="Roboto" w:cs="Arial"/>
          <w:szCs w:val="24"/>
        </w:rPr>
        <w:t xml:space="preserve"> is </w:t>
      </w:r>
      <w:r w:rsidRPr="004F15AB">
        <w:rPr>
          <w:rFonts w:eastAsia="Roboto" w:cs="Arial"/>
          <w:szCs w:val="24"/>
        </w:rPr>
        <w:t>to come?</w:t>
      </w:r>
    </w:p>
    <w:p w14:paraId="441DA24A" w14:textId="1A2EA40E" w:rsidR="004F15AB" w:rsidRPr="004F15AB" w:rsidRDefault="004F15AB" w:rsidP="004F15AB">
      <w:pPr>
        <w:spacing w:after="160"/>
        <w:rPr>
          <w:rFonts w:eastAsia="Roboto" w:cs="Arial"/>
          <w:szCs w:val="24"/>
        </w:rPr>
      </w:pPr>
      <w:r w:rsidRPr="004F15AB">
        <w:rPr>
          <w:rFonts w:eastAsia="Roboto" w:cs="Arial"/>
          <w:szCs w:val="24"/>
        </w:rPr>
        <w:t xml:space="preserve">Now that plans are in place for the industry placement, the project is developing a </w:t>
      </w:r>
      <w:r w:rsidR="00126207">
        <w:rPr>
          <w:rFonts w:eastAsia="Roboto" w:cs="Arial"/>
          <w:szCs w:val="24"/>
        </w:rPr>
        <w:t>“</w:t>
      </w:r>
      <w:r w:rsidRPr="004F15AB">
        <w:rPr>
          <w:rFonts w:eastAsia="Roboto" w:cs="Arial"/>
          <w:szCs w:val="24"/>
        </w:rPr>
        <w:t>work-readiness curriculum</w:t>
      </w:r>
      <w:r w:rsidR="00126207">
        <w:rPr>
          <w:rFonts w:eastAsia="Roboto" w:cs="Arial"/>
          <w:szCs w:val="24"/>
        </w:rPr>
        <w:t>”</w:t>
      </w:r>
      <w:r w:rsidRPr="004F15AB">
        <w:rPr>
          <w:rFonts w:eastAsia="Roboto" w:cs="Arial"/>
          <w:szCs w:val="24"/>
        </w:rPr>
        <w:t xml:space="preserve"> to ensure that </w:t>
      </w:r>
      <w:r w:rsidR="00F623B6">
        <w:rPr>
          <w:rFonts w:eastAsia="Roboto" w:cs="Arial"/>
          <w:szCs w:val="24"/>
        </w:rPr>
        <w:t>learner</w:t>
      </w:r>
      <w:r w:rsidRPr="004F15AB">
        <w:rPr>
          <w:rFonts w:eastAsia="Roboto" w:cs="Arial"/>
          <w:szCs w:val="24"/>
        </w:rPr>
        <w:t xml:space="preserve">s are fully prepared to get the most out of their industry placement. This work-readiness curriculum will include healthcare employers working with </w:t>
      </w:r>
      <w:r w:rsidR="00F623B6">
        <w:rPr>
          <w:rFonts w:eastAsia="Roboto" w:cs="Arial"/>
          <w:szCs w:val="24"/>
        </w:rPr>
        <w:t>learner</w:t>
      </w:r>
      <w:r w:rsidRPr="004F15AB">
        <w:rPr>
          <w:rFonts w:eastAsia="Roboto" w:cs="Arial"/>
          <w:szCs w:val="24"/>
        </w:rPr>
        <w:t>s across the education providers throughout the first year of their T Level programme, before they commence their placement towards the end of the year</w:t>
      </w:r>
      <w:r w:rsidR="00126207">
        <w:rPr>
          <w:rFonts w:eastAsia="Roboto" w:cs="Arial"/>
          <w:szCs w:val="24"/>
        </w:rPr>
        <w:t xml:space="preserve"> or b</w:t>
      </w:r>
      <w:r w:rsidRPr="004F15AB">
        <w:rPr>
          <w:rFonts w:eastAsia="Roboto" w:cs="Arial"/>
          <w:szCs w:val="24"/>
        </w:rPr>
        <w:t>eginning of the second year.</w:t>
      </w:r>
    </w:p>
    <w:p w14:paraId="3FE7C15B" w14:textId="563D74D7" w:rsidR="004F15AB" w:rsidRPr="004F15AB" w:rsidRDefault="004F15AB" w:rsidP="004F15AB">
      <w:pPr>
        <w:spacing w:after="160"/>
        <w:rPr>
          <w:rFonts w:eastAsia="Roboto" w:cs="Arial"/>
          <w:szCs w:val="24"/>
        </w:rPr>
      </w:pPr>
      <w:r w:rsidRPr="004F15AB">
        <w:rPr>
          <w:rFonts w:eastAsia="Roboto" w:cs="Arial"/>
          <w:szCs w:val="24"/>
        </w:rPr>
        <w:t xml:space="preserve">There will also be further work on jointly developed curriculum resources to ensure that the delivery of the Health T </w:t>
      </w:r>
      <w:r w:rsidR="00154690">
        <w:rPr>
          <w:rFonts w:eastAsia="Roboto" w:cs="Arial"/>
          <w:szCs w:val="24"/>
        </w:rPr>
        <w:t>L</w:t>
      </w:r>
      <w:r w:rsidRPr="004F15AB">
        <w:rPr>
          <w:rFonts w:eastAsia="Roboto" w:cs="Arial"/>
          <w:szCs w:val="24"/>
        </w:rPr>
        <w:t>evel across the city is high quality and reflective of current practices and processes in the healthcare sector.</w:t>
      </w:r>
    </w:p>
    <w:p w14:paraId="38F19D0C" w14:textId="77777777" w:rsidR="004F15AB" w:rsidRPr="004F15AB" w:rsidRDefault="004F15AB" w:rsidP="004F15AB">
      <w:pPr>
        <w:spacing w:after="160"/>
        <w:rPr>
          <w:rFonts w:eastAsia="Roboto" w:cs="Arial"/>
          <w:szCs w:val="24"/>
        </w:rPr>
      </w:pPr>
    </w:p>
    <w:p w14:paraId="282298CC" w14:textId="77777777" w:rsidR="004F15AB" w:rsidRPr="004F15AB" w:rsidRDefault="004F15AB" w:rsidP="004F15AB">
      <w:pPr>
        <w:spacing w:after="160"/>
        <w:rPr>
          <w:rFonts w:eastAsia="Roboto" w:cs="Arial"/>
          <w:szCs w:val="24"/>
        </w:rPr>
      </w:pPr>
      <w:r w:rsidRPr="004F15AB">
        <w:rPr>
          <w:rFonts w:eastAsia="Roboto" w:cs="Arial"/>
          <w:szCs w:val="24"/>
        </w:rPr>
        <w:t>More about the contributors:</w:t>
      </w:r>
    </w:p>
    <w:tbl>
      <w:tblPr>
        <w:tblW w:w="9480" w:type="dxa"/>
        <w:tblBorders>
          <w:top w:val="nil"/>
          <w:left w:val="nil"/>
          <w:bottom w:val="nil"/>
          <w:right w:val="nil"/>
          <w:insideH w:val="nil"/>
          <w:insideV w:val="nil"/>
        </w:tblBorders>
        <w:tblLayout w:type="fixed"/>
        <w:tblLook w:val="0600" w:firstRow="0" w:lastRow="0" w:firstColumn="0" w:lastColumn="0" w:noHBand="1" w:noVBand="1"/>
      </w:tblPr>
      <w:tblGrid>
        <w:gridCol w:w="1565"/>
        <w:gridCol w:w="500"/>
        <w:gridCol w:w="7415"/>
      </w:tblGrid>
      <w:tr w:rsidR="004F15AB" w:rsidRPr="004F15AB" w14:paraId="63275101" w14:textId="77777777" w:rsidTr="005D0C0B">
        <w:trPr>
          <w:trHeight w:val="3290"/>
        </w:trPr>
        <w:tc>
          <w:tcPr>
            <w:tcW w:w="1565" w:type="dxa"/>
            <w:tcBorders>
              <w:top w:val="nil"/>
              <w:left w:val="nil"/>
              <w:bottom w:val="nil"/>
              <w:right w:val="nil"/>
            </w:tcBorders>
            <w:tcMar>
              <w:top w:w="100" w:type="dxa"/>
              <w:left w:w="100" w:type="dxa"/>
              <w:bottom w:w="100" w:type="dxa"/>
              <w:right w:w="100" w:type="dxa"/>
            </w:tcMar>
          </w:tcPr>
          <w:p w14:paraId="524C8FDE" w14:textId="77777777" w:rsidR="004F15AB" w:rsidRPr="004F15AB" w:rsidRDefault="004F15AB" w:rsidP="005D0C0B">
            <w:pPr>
              <w:spacing w:after="240"/>
              <w:rPr>
                <w:rFonts w:eastAsia="Roboto" w:cs="Arial"/>
                <w:szCs w:val="24"/>
              </w:rPr>
            </w:pPr>
            <w:r w:rsidRPr="004F15AB">
              <w:rPr>
                <w:rFonts w:eastAsia="Roboto" w:cs="Arial"/>
                <w:noProof/>
                <w:szCs w:val="24"/>
              </w:rPr>
              <w:drawing>
                <wp:inline distT="114300" distB="114300" distL="114300" distR="114300" wp14:anchorId="050E8042" wp14:editId="185B0E04">
                  <wp:extent cx="1435100" cy="1841500"/>
                  <wp:effectExtent l="0" t="0" r="0" b="0"/>
                  <wp:docPr id="19" name="image3.jpg" descr="Robert Cranmer headshot"/>
                  <wp:cNvGraphicFramePr/>
                  <a:graphic xmlns:a="http://schemas.openxmlformats.org/drawingml/2006/main">
                    <a:graphicData uri="http://schemas.openxmlformats.org/drawingml/2006/picture">
                      <pic:pic xmlns:pic="http://schemas.openxmlformats.org/drawingml/2006/picture">
                        <pic:nvPicPr>
                          <pic:cNvPr id="0" name="image3.jpg" descr="Robert Cranmer headshot"/>
                          <pic:cNvPicPr preferRelativeResize="0"/>
                        </pic:nvPicPr>
                        <pic:blipFill>
                          <a:blip r:embed="rId13"/>
                          <a:srcRect/>
                          <a:stretch>
                            <a:fillRect/>
                          </a:stretch>
                        </pic:blipFill>
                        <pic:spPr>
                          <a:xfrm>
                            <a:off x="0" y="0"/>
                            <a:ext cx="1435100" cy="1841500"/>
                          </a:xfrm>
                          <a:prstGeom prst="rect">
                            <a:avLst/>
                          </a:prstGeom>
                          <a:ln/>
                        </pic:spPr>
                      </pic:pic>
                    </a:graphicData>
                  </a:graphic>
                </wp:inline>
              </w:drawing>
            </w:r>
          </w:p>
        </w:tc>
        <w:tc>
          <w:tcPr>
            <w:tcW w:w="500" w:type="dxa"/>
            <w:tcBorders>
              <w:top w:val="nil"/>
              <w:left w:val="nil"/>
              <w:bottom w:val="nil"/>
              <w:right w:val="nil"/>
            </w:tcBorders>
            <w:tcMar>
              <w:top w:w="100" w:type="dxa"/>
              <w:left w:w="100" w:type="dxa"/>
              <w:bottom w:w="100" w:type="dxa"/>
              <w:right w:w="100" w:type="dxa"/>
            </w:tcMar>
          </w:tcPr>
          <w:p w14:paraId="5E38159B" w14:textId="77777777"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szCs w:val="24"/>
              </w:rPr>
              <w:t xml:space="preserve"> </w:t>
            </w:r>
          </w:p>
        </w:tc>
        <w:tc>
          <w:tcPr>
            <w:tcW w:w="7415" w:type="dxa"/>
            <w:tcBorders>
              <w:top w:val="nil"/>
              <w:left w:val="nil"/>
              <w:bottom w:val="nil"/>
              <w:right w:val="nil"/>
            </w:tcBorders>
            <w:tcMar>
              <w:top w:w="100" w:type="dxa"/>
              <w:left w:w="100" w:type="dxa"/>
              <w:bottom w:w="100" w:type="dxa"/>
              <w:right w:w="100" w:type="dxa"/>
            </w:tcMar>
          </w:tcPr>
          <w:p w14:paraId="28A1D2F9" w14:textId="7CE60C45"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szCs w:val="24"/>
              </w:rPr>
              <w:t xml:space="preserve">Robert Cranmer is </w:t>
            </w:r>
            <w:r w:rsidR="00126207" w:rsidRPr="004F15AB">
              <w:rPr>
                <w:rFonts w:eastAsia="Roboto" w:cs="Arial"/>
                <w:szCs w:val="24"/>
              </w:rPr>
              <w:t>project m</w:t>
            </w:r>
            <w:r w:rsidRPr="004F15AB">
              <w:rPr>
                <w:rFonts w:eastAsia="Roboto" w:cs="Arial"/>
                <w:szCs w:val="24"/>
              </w:rPr>
              <w:t xml:space="preserve">anager for the Health T Levels. He works very closely with the Leeds Health and Care Academy, Leeds City College and Notre Dame </w:t>
            </w:r>
            <w:r w:rsidR="00126207">
              <w:rPr>
                <w:rFonts w:eastAsia="Roboto" w:cs="Arial"/>
                <w:szCs w:val="24"/>
              </w:rPr>
              <w:t>Six</w:t>
            </w:r>
            <w:r w:rsidR="00126207" w:rsidRPr="004F15AB">
              <w:rPr>
                <w:rFonts w:eastAsia="Roboto" w:cs="Arial"/>
                <w:szCs w:val="24"/>
              </w:rPr>
              <w:t xml:space="preserve">th </w:t>
            </w:r>
            <w:r w:rsidRPr="004F15AB">
              <w:rPr>
                <w:rFonts w:eastAsia="Roboto" w:cs="Arial"/>
                <w:szCs w:val="24"/>
              </w:rPr>
              <w:t xml:space="preserve">Form College to develop curriculum resources with a clear focus on clinical knowledge using his experience in community nursing, primary care nursing and working with the development of apprenticeship </w:t>
            </w:r>
            <w:r w:rsidR="00F623B6">
              <w:rPr>
                <w:rFonts w:eastAsia="Roboto" w:cs="Arial"/>
                <w:szCs w:val="24"/>
              </w:rPr>
              <w:t>learner</w:t>
            </w:r>
            <w:r w:rsidRPr="004F15AB">
              <w:rPr>
                <w:rFonts w:eastAsia="Roboto" w:cs="Arial"/>
                <w:szCs w:val="24"/>
              </w:rPr>
              <w:t>s. This ensures that T Level delivery is as effective and relevant as possible to maximise learning. He also works with the employers in readiness for the industry placements</w:t>
            </w:r>
            <w:r w:rsidR="00154690">
              <w:rPr>
                <w:rFonts w:eastAsia="Roboto" w:cs="Arial"/>
                <w:szCs w:val="24"/>
              </w:rPr>
              <w:t>.</w:t>
            </w:r>
          </w:p>
        </w:tc>
      </w:tr>
      <w:tr w:rsidR="004F15AB" w:rsidRPr="004F15AB" w14:paraId="10EE55B1" w14:textId="77777777" w:rsidTr="005D0C0B">
        <w:trPr>
          <w:trHeight w:val="545"/>
        </w:trPr>
        <w:tc>
          <w:tcPr>
            <w:tcW w:w="1565" w:type="dxa"/>
            <w:tcBorders>
              <w:top w:val="nil"/>
              <w:left w:val="nil"/>
              <w:bottom w:val="nil"/>
              <w:right w:val="nil"/>
            </w:tcBorders>
            <w:tcMar>
              <w:top w:w="100" w:type="dxa"/>
              <w:left w:w="100" w:type="dxa"/>
              <w:bottom w:w="100" w:type="dxa"/>
              <w:right w:w="100" w:type="dxa"/>
            </w:tcMar>
          </w:tcPr>
          <w:p w14:paraId="765B7631" w14:textId="77777777" w:rsidR="004F15AB" w:rsidRPr="004F15AB" w:rsidRDefault="004F15AB" w:rsidP="005D0C0B">
            <w:pPr>
              <w:pBdr>
                <w:top w:val="nil"/>
                <w:left w:val="nil"/>
                <w:bottom w:val="nil"/>
                <w:right w:val="nil"/>
                <w:between w:val="nil"/>
              </w:pBdr>
              <w:spacing w:line="276" w:lineRule="auto"/>
              <w:rPr>
                <w:rFonts w:eastAsia="Roboto" w:cs="Arial"/>
                <w:szCs w:val="24"/>
              </w:rPr>
            </w:pPr>
          </w:p>
        </w:tc>
        <w:tc>
          <w:tcPr>
            <w:tcW w:w="500" w:type="dxa"/>
            <w:tcBorders>
              <w:top w:val="nil"/>
              <w:left w:val="nil"/>
              <w:bottom w:val="nil"/>
              <w:right w:val="nil"/>
            </w:tcBorders>
            <w:tcMar>
              <w:top w:w="100" w:type="dxa"/>
              <w:left w:w="100" w:type="dxa"/>
              <w:bottom w:w="100" w:type="dxa"/>
              <w:right w:w="100" w:type="dxa"/>
            </w:tcMar>
          </w:tcPr>
          <w:p w14:paraId="2DD2260B" w14:textId="77777777"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szCs w:val="24"/>
              </w:rPr>
              <w:t xml:space="preserve"> </w:t>
            </w:r>
          </w:p>
        </w:tc>
        <w:tc>
          <w:tcPr>
            <w:tcW w:w="7415" w:type="dxa"/>
            <w:tcBorders>
              <w:top w:val="nil"/>
              <w:left w:val="nil"/>
              <w:bottom w:val="nil"/>
              <w:right w:val="nil"/>
            </w:tcBorders>
            <w:tcMar>
              <w:top w:w="100" w:type="dxa"/>
              <w:left w:w="100" w:type="dxa"/>
              <w:bottom w:w="100" w:type="dxa"/>
              <w:right w:w="100" w:type="dxa"/>
            </w:tcMar>
          </w:tcPr>
          <w:p w14:paraId="720A51BB" w14:textId="77777777"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szCs w:val="24"/>
              </w:rPr>
              <w:t xml:space="preserve"> </w:t>
            </w:r>
          </w:p>
        </w:tc>
      </w:tr>
      <w:tr w:rsidR="004F15AB" w:rsidRPr="004F15AB" w14:paraId="33BC18C9" w14:textId="77777777" w:rsidTr="005D0C0B">
        <w:trPr>
          <w:trHeight w:val="2390"/>
        </w:trPr>
        <w:tc>
          <w:tcPr>
            <w:tcW w:w="1565" w:type="dxa"/>
            <w:tcBorders>
              <w:top w:val="nil"/>
              <w:left w:val="nil"/>
              <w:bottom w:val="nil"/>
              <w:right w:val="nil"/>
            </w:tcBorders>
            <w:tcMar>
              <w:top w:w="100" w:type="dxa"/>
              <w:left w:w="100" w:type="dxa"/>
              <w:bottom w:w="100" w:type="dxa"/>
              <w:right w:w="100" w:type="dxa"/>
            </w:tcMar>
          </w:tcPr>
          <w:p w14:paraId="225A2A5D" w14:textId="77777777"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noProof/>
                <w:szCs w:val="24"/>
              </w:rPr>
              <w:drawing>
                <wp:inline distT="114300" distB="114300" distL="114300" distR="114300" wp14:anchorId="78355F1B" wp14:editId="328E7CBB">
                  <wp:extent cx="1435100" cy="1714500"/>
                  <wp:effectExtent l="0" t="0" r="0" b="0"/>
                  <wp:docPr id="17" name="image4.jpg" descr="Helen Thurston headshot"/>
                  <wp:cNvGraphicFramePr/>
                  <a:graphic xmlns:a="http://schemas.openxmlformats.org/drawingml/2006/main">
                    <a:graphicData uri="http://schemas.openxmlformats.org/drawingml/2006/picture">
                      <pic:pic xmlns:pic="http://schemas.openxmlformats.org/drawingml/2006/picture">
                        <pic:nvPicPr>
                          <pic:cNvPr id="0" name="image4.jpg" descr="Helen Thurston headshot"/>
                          <pic:cNvPicPr preferRelativeResize="0"/>
                        </pic:nvPicPr>
                        <pic:blipFill>
                          <a:blip r:embed="rId14"/>
                          <a:srcRect/>
                          <a:stretch>
                            <a:fillRect/>
                          </a:stretch>
                        </pic:blipFill>
                        <pic:spPr>
                          <a:xfrm>
                            <a:off x="0" y="0"/>
                            <a:ext cx="1435100" cy="1714500"/>
                          </a:xfrm>
                          <a:prstGeom prst="rect">
                            <a:avLst/>
                          </a:prstGeom>
                          <a:ln/>
                        </pic:spPr>
                      </pic:pic>
                    </a:graphicData>
                  </a:graphic>
                </wp:inline>
              </w:drawing>
            </w:r>
          </w:p>
        </w:tc>
        <w:tc>
          <w:tcPr>
            <w:tcW w:w="500" w:type="dxa"/>
            <w:tcBorders>
              <w:top w:val="nil"/>
              <w:left w:val="nil"/>
              <w:bottom w:val="nil"/>
              <w:right w:val="nil"/>
            </w:tcBorders>
            <w:tcMar>
              <w:top w:w="100" w:type="dxa"/>
              <w:left w:w="100" w:type="dxa"/>
              <w:bottom w:w="100" w:type="dxa"/>
              <w:right w:w="100" w:type="dxa"/>
            </w:tcMar>
          </w:tcPr>
          <w:p w14:paraId="7817FB10" w14:textId="77777777"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szCs w:val="24"/>
              </w:rPr>
              <w:t xml:space="preserve"> </w:t>
            </w:r>
          </w:p>
        </w:tc>
        <w:tc>
          <w:tcPr>
            <w:tcW w:w="7415" w:type="dxa"/>
            <w:tcBorders>
              <w:top w:val="nil"/>
              <w:left w:val="nil"/>
              <w:bottom w:val="nil"/>
              <w:right w:val="nil"/>
            </w:tcBorders>
            <w:tcMar>
              <w:top w:w="100" w:type="dxa"/>
              <w:left w:w="100" w:type="dxa"/>
              <w:bottom w:w="100" w:type="dxa"/>
              <w:right w:w="100" w:type="dxa"/>
            </w:tcMar>
          </w:tcPr>
          <w:p w14:paraId="4B078761" w14:textId="2977E450" w:rsidR="004F15AB" w:rsidRPr="004F15AB" w:rsidRDefault="004F15AB" w:rsidP="005D0C0B">
            <w:pPr>
              <w:pBdr>
                <w:top w:val="nil"/>
                <w:left w:val="nil"/>
                <w:bottom w:val="nil"/>
                <w:right w:val="nil"/>
                <w:between w:val="nil"/>
              </w:pBdr>
              <w:spacing w:line="276" w:lineRule="auto"/>
              <w:rPr>
                <w:rFonts w:eastAsia="Roboto" w:cs="Arial"/>
                <w:szCs w:val="24"/>
              </w:rPr>
            </w:pPr>
            <w:r w:rsidRPr="004F15AB">
              <w:rPr>
                <w:rFonts w:eastAsia="Roboto" w:cs="Arial"/>
                <w:szCs w:val="24"/>
              </w:rPr>
              <w:t xml:space="preserve">Helen Thurston is </w:t>
            </w:r>
            <w:r w:rsidR="00126207" w:rsidRPr="004F15AB">
              <w:rPr>
                <w:rFonts w:eastAsia="Roboto" w:cs="Arial"/>
                <w:szCs w:val="24"/>
              </w:rPr>
              <w:t>development o</w:t>
            </w:r>
            <w:r w:rsidRPr="004F15AB">
              <w:rPr>
                <w:rFonts w:eastAsia="Roboto" w:cs="Arial"/>
                <w:szCs w:val="24"/>
              </w:rPr>
              <w:t xml:space="preserve">fficer for the Leeds Health and Care Academy. She works very closely with Leeds City College and Notre Dame </w:t>
            </w:r>
            <w:r w:rsidR="00126207">
              <w:rPr>
                <w:rFonts w:eastAsia="Roboto" w:cs="Arial"/>
                <w:szCs w:val="24"/>
              </w:rPr>
              <w:t>Six</w:t>
            </w:r>
            <w:r w:rsidR="00126207" w:rsidRPr="004F15AB">
              <w:rPr>
                <w:rFonts w:eastAsia="Roboto" w:cs="Arial"/>
                <w:szCs w:val="24"/>
              </w:rPr>
              <w:t xml:space="preserve">th </w:t>
            </w:r>
            <w:r w:rsidRPr="004F15AB">
              <w:rPr>
                <w:rFonts w:eastAsia="Roboto" w:cs="Arial"/>
                <w:szCs w:val="24"/>
              </w:rPr>
              <w:t xml:space="preserve">Form College, along with employers from the </w:t>
            </w:r>
            <w:r w:rsidR="00154690">
              <w:rPr>
                <w:rFonts w:eastAsia="Roboto" w:cs="Arial"/>
                <w:szCs w:val="24"/>
              </w:rPr>
              <w:t>healthcare</w:t>
            </w:r>
            <w:r w:rsidRPr="004F15AB">
              <w:rPr>
                <w:rFonts w:eastAsia="Roboto" w:cs="Arial"/>
                <w:szCs w:val="24"/>
              </w:rPr>
              <w:t xml:space="preserve"> sector in Leeds, to ensure that they are aware of, and on-board with, the T Level journey, helping them to find participating </w:t>
            </w:r>
            <w:r w:rsidR="00F623B6">
              <w:rPr>
                <w:rFonts w:eastAsia="Roboto" w:cs="Arial"/>
                <w:szCs w:val="24"/>
              </w:rPr>
              <w:t>learner</w:t>
            </w:r>
            <w:r w:rsidRPr="004F15AB">
              <w:rPr>
                <w:rFonts w:eastAsia="Roboto" w:cs="Arial"/>
                <w:szCs w:val="24"/>
              </w:rPr>
              <w:t>s and provide high</w:t>
            </w:r>
            <w:r w:rsidR="00154690">
              <w:rPr>
                <w:rFonts w:eastAsia="Roboto" w:cs="Arial"/>
                <w:szCs w:val="24"/>
              </w:rPr>
              <w:t>-</w:t>
            </w:r>
            <w:r w:rsidRPr="004F15AB">
              <w:rPr>
                <w:rFonts w:eastAsia="Roboto" w:cs="Arial"/>
                <w:szCs w:val="24"/>
              </w:rPr>
              <w:t>quality and meaningful industry placements.</w:t>
            </w:r>
          </w:p>
          <w:p w14:paraId="7AE163BC" w14:textId="77777777" w:rsidR="004F15AB" w:rsidRPr="004F15AB" w:rsidRDefault="004F15AB" w:rsidP="005D0C0B">
            <w:pPr>
              <w:pBdr>
                <w:top w:val="nil"/>
                <w:left w:val="nil"/>
                <w:bottom w:val="nil"/>
                <w:right w:val="nil"/>
                <w:between w:val="nil"/>
              </w:pBdr>
              <w:spacing w:line="276" w:lineRule="auto"/>
              <w:rPr>
                <w:rFonts w:eastAsia="Roboto" w:cs="Arial"/>
                <w:szCs w:val="24"/>
              </w:rPr>
            </w:pPr>
          </w:p>
        </w:tc>
      </w:tr>
    </w:tbl>
    <w:p w14:paraId="520FA9AA" w14:textId="77777777" w:rsidR="004F15AB" w:rsidRDefault="004F15AB"/>
    <w:p w14:paraId="3DECC602" w14:textId="77777777" w:rsidR="004F15AB" w:rsidRDefault="004F15AB"/>
    <w:p w14:paraId="3F75201B" w14:textId="77777777" w:rsidR="004F15AB" w:rsidRDefault="004F15AB"/>
    <w:p w14:paraId="0B5D7C6F" w14:textId="77777777" w:rsidR="004F15AB" w:rsidRDefault="004F15AB"/>
    <w:p w14:paraId="1C7B72E3" w14:textId="77777777" w:rsidR="004F15AB" w:rsidRDefault="004F15AB"/>
    <w:p w14:paraId="46F329A8" w14:textId="77777777" w:rsidR="004F15AB" w:rsidRDefault="004F15AB"/>
    <w:p w14:paraId="7991FEE6" w14:textId="77777777" w:rsidR="004F15AB" w:rsidRDefault="004F15AB"/>
    <w:p w14:paraId="70ECBAD5" w14:textId="77777777" w:rsidR="004F15AB" w:rsidRDefault="004F15AB"/>
    <w:p w14:paraId="44C87231" w14:textId="77777777" w:rsidR="004F15AB" w:rsidRDefault="004F15AB"/>
    <w:p w14:paraId="58D1A288" w14:textId="6CB6FE90" w:rsidR="004F15AB" w:rsidRDefault="004F15AB" w:rsidP="004F15AB">
      <w:pPr>
        <w:tabs>
          <w:tab w:val="left" w:pos="3470"/>
        </w:tabs>
        <w:rPr>
          <w:rFonts w:cs="Arial"/>
          <w:b/>
          <w:bCs/>
        </w:rPr>
      </w:pPr>
      <w:r>
        <w:rPr>
          <w:rFonts w:cs="Arial"/>
          <w:b/>
          <w:bCs/>
          <w:noProof/>
        </w:rPr>
        <w:drawing>
          <wp:anchor distT="0" distB="0" distL="114300" distR="114300" simplePos="0" relativeHeight="251669504" behindDoc="0" locked="0" layoutInCell="1" allowOverlap="1" wp14:anchorId="1936488A" wp14:editId="5289A748">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uminate%20logo.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52525" cy="77978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8480" behindDoc="0" locked="0" layoutInCell="1" allowOverlap="1" wp14:anchorId="05E34422" wp14:editId="7AB9910F">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BEF09B" id="Rectangle 9" o:spid="_x0000_s1026" style="position:absolute;margin-left:87pt;margin-top:1.25pt;width:161.25pt;height:6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" filled="f" stroked="f" strokeweight="1pt"/>
            </w:pict>
          </mc:Fallback>
        </mc:AlternateContent>
      </w:r>
      <w:r w:rsidRPr="003465B4">
        <w:rPr>
          <w:noProof/>
          <w:lang w:eastAsia="en-GB"/>
        </w:rPr>
        <w:drawing>
          <wp:anchor distT="0" distB="0" distL="114300" distR="114300" simplePos="0" relativeHeight="251664384" behindDoc="1" locked="0" layoutInCell="1" allowOverlap="1" wp14:anchorId="3BFEDBF1" wp14:editId="3B48912E">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66432" behindDoc="0" locked="0" layoutInCell="1" allowOverlap="1" wp14:anchorId="69F66960" wp14:editId="2D3575A5">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30984B56" w14:textId="77777777" w:rsidR="004F15AB" w:rsidRDefault="004F15AB" w:rsidP="004F15AB">
                            <w:pPr>
                              <w:rPr>
                                <w:sz w:val="20"/>
                                <w:szCs w:val="20"/>
                              </w:rPr>
                            </w:pPr>
                            <w:r>
                              <w:rPr>
                                <w:sz w:val="20"/>
                                <w:szCs w:val="20"/>
                              </w:rPr>
                              <w:t xml:space="preserve">This programme is funded by </w:t>
                            </w:r>
                          </w:p>
                          <w:p w14:paraId="5D8EDDE2" w14:textId="77777777" w:rsidR="004F15AB" w:rsidRPr="005F276F" w:rsidRDefault="004F15AB" w:rsidP="004F15A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F66960" id="_x0000_s1030" type="#_x0000_t202" style="position:absolute;margin-left:340.5pt;margin-top:68.45pt;width:163.5pt;height:4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30984B56" w14:textId="77777777" w:rsidR="004F15AB" w:rsidRDefault="004F15AB" w:rsidP="004F15AB">
                      <w:pPr>
                        <w:rPr>
                          <w:sz w:val="20"/>
                          <w:szCs w:val="20"/>
                        </w:rPr>
                      </w:pPr>
                      <w:r>
                        <w:rPr>
                          <w:sz w:val="20"/>
                          <w:szCs w:val="20"/>
                        </w:rPr>
                        <w:t xml:space="preserve">This programme is funded by </w:t>
                      </w:r>
                    </w:p>
                    <w:p w14:paraId="5D8EDDE2" w14:textId="77777777" w:rsidR="004F15AB" w:rsidRPr="005F276F" w:rsidRDefault="004F15AB" w:rsidP="004F15A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65408" behindDoc="0" locked="0" layoutInCell="1" allowOverlap="1" wp14:anchorId="76EF18C0" wp14:editId="4D9567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3F06486D" w14:textId="77777777" w:rsidR="004F15AB" w:rsidRPr="005F276F" w:rsidRDefault="004F15AB" w:rsidP="004F15AB">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F18C0" id="_x0000_s1031" type="#_x0000_t202" style="position:absolute;margin-left:81pt;margin-top:69.15pt;width:180.5pt;height:54.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3F06486D" w14:textId="77777777" w:rsidR="004F15AB" w:rsidRPr="005F276F" w:rsidRDefault="004F15AB" w:rsidP="004F15AB">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67456" behindDoc="0" locked="0" layoutInCell="1" allowOverlap="1" wp14:anchorId="77AF722F" wp14:editId="20BC5E20">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1F698524" w14:textId="3F15E46B" w:rsidR="004F15AB" w:rsidRPr="009D7B45" w:rsidRDefault="004F15AB" w:rsidP="004F15A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AF722F" id="_x0000_t202" coordsize="21600,21600" o:spt="202" path="m,l,21600r21600,l21600,xe">
                <v:stroke joinstyle="miter"/>
                <v:path gradientshapeok="t" o:connecttype="rect"/>
              </v:shapetype>
              <v:shape id="Text Box 14" o:spid="_x0000_s1032" type="#_x0000_t202" style="position:absolute;margin-left:264pt;margin-top:1.05pt;width:82.5pt;height:4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" stroked="f">
                <v:textbox>
                  <w:txbxContent>
                    <w:p w14:paraId="1F698524" w14:textId="3F15E46B" w:rsidR="004F15AB" w:rsidRPr="009D7B45" w:rsidRDefault="004F15AB" w:rsidP="004F15A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7D552859" w14:textId="774A0596" w:rsidR="004F15AB" w:rsidRPr="008E3CFF" w:rsidRDefault="004F15AB" w:rsidP="004F15A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46F9E295" w14:textId="77777777" w:rsidR="004F15AB" w:rsidRPr="003223E8" w:rsidRDefault="004F15AB" w:rsidP="004F15AB">
      <w:pPr>
        <w:rPr>
          <w:b/>
          <w:bCs/>
        </w:rPr>
      </w:pPr>
    </w:p>
    <w:p w14:paraId="7B763888" w14:textId="77777777" w:rsidR="004F15AB" w:rsidRDefault="004F15AB" w:rsidP="004F15AB"/>
    <w:p w14:paraId="0163A169" w14:textId="77777777" w:rsidR="004F15AB" w:rsidRDefault="004F15AB"/>
    <w:sectPr w:rsidR="004F15AB" w:rsidSect="004F15AB">
      <w:footerReference w:type="defaul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4DFC" w14:textId="77777777" w:rsidR="004472C2" w:rsidRDefault="004472C2" w:rsidP="004F15AB">
      <w:r>
        <w:separator/>
      </w:r>
    </w:p>
  </w:endnote>
  <w:endnote w:type="continuationSeparator" w:id="0">
    <w:p w14:paraId="0D9D99BE" w14:textId="77777777" w:rsidR="004472C2" w:rsidRDefault="004472C2" w:rsidP="004F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A0D37" w14:textId="77777777" w:rsidR="004F15AB" w:rsidRPr="002704D3" w:rsidRDefault="004F15AB" w:rsidP="004F15AB">
    <w:pPr>
      <w:pStyle w:val="Footer"/>
      <w:rPr>
        <w:sz w:val="20"/>
        <w:szCs w:val="20"/>
      </w:rPr>
    </w:pPr>
    <w:r>
      <w:rPr>
        <w:sz w:val="20"/>
        <w:szCs w:val="20"/>
      </w:rPr>
      <w:t>Leeds City College</w:t>
    </w:r>
    <w:r w:rsidRPr="002704D3">
      <w:rPr>
        <w:sz w:val="20"/>
        <w:szCs w:val="20"/>
      </w:rPr>
      <w:t xml:space="preserve"> is delivering this programme on behalf of the Education and Training Foundation.</w:t>
    </w:r>
  </w:p>
  <w:p w14:paraId="0409C61C" w14:textId="77777777" w:rsidR="004F15AB" w:rsidRDefault="004F15AB">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4166" w14:textId="77777777" w:rsidR="004472C2" w:rsidRDefault="004472C2" w:rsidP="004F15AB">
      <w:r>
        <w:separator/>
      </w:r>
    </w:p>
  </w:footnote>
  <w:footnote w:type="continuationSeparator" w:id="0">
    <w:p w14:paraId="52DC9350" w14:textId="77777777" w:rsidR="004472C2" w:rsidRDefault="004472C2" w:rsidP="004F1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B5D04"/>
    <w:multiLevelType w:val="multilevel"/>
    <w:tmpl w:val="6F9AC018"/>
    <w:lvl w:ilvl="0">
      <w:start w:val="1"/>
      <w:numFmt w:val="bullet"/>
      <w:lvlText w:val="●"/>
      <w:lvlJc w:val="left"/>
      <w:pPr>
        <w:ind w:left="720" w:hanging="360"/>
      </w:pPr>
      <w:rPr>
        <w:rFonts w:ascii="Roboto" w:eastAsia="Roboto" w:hAnsi="Roboto" w:cs="Roboto"/>
        <w:color w:val="474E5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9B743CE"/>
    <w:multiLevelType w:val="multilevel"/>
    <w:tmpl w:val="E680479A"/>
    <w:lvl w:ilvl="0">
      <w:start w:val="1"/>
      <w:numFmt w:val="bullet"/>
      <w:pStyle w:val="NumberedBulletPoints"/>
      <w:lvlText w:val="●"/>
      <w:lvlJc w:val="left"/>
      <w:pPr>
        <w:ind w:left="720" w:hanging="360"/>
      </w:pPr>
      <w:rPr>
        <w:rFonts w:ascii="Roboto" w:eastAsia="Roboto" w:hAnsi="Roboto" w:cs="Roboto"/>
        <w:color w:val="474E52"/>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80139133">
    <w:abstractNumId w:val="1"/>
  </w:num>
  <w:num w:numId="2" w16cid:durableId="672537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5AB"/>
    <w:rsid w:val="00126207"/>
    <w:rsid w:val="00154690"/>
    <w:rsid w:val="001F07EF"/>
    <w:rsid w:val="004472C2"/>
    <w:rsid w:val="004F15AB"/>
    <w:rsid w:val="00874686"/>
    <w:rsid w:val="009F487E"/>
    <w:rsid w:val="00D80B64"/>
    <w:rsid w:val="00E31BEB"/>
    <w:rsid w:val="00F442A5"/>
    <w:rsid w:val="00F623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3D655"/>
  <w15:chartTrackingRefBased/>
  <w15:docId w15:val="{9C763314-ED5D-49F6-B86C-F732B527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5AB"/>
    <w:pPr>
      <w:spacing w:after="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BulletPoints">
    <w:name w:val="Numbered Bullet Points"/>
    <w:basedOn w:val="ListParagraph"/>
    <w:rsid w:val="004F15AB"/>
    <w:pPr>
      <w:numPr>
        <w:numId w:val="1"/>
      </w:numPr>
      <w:tabs>
        <w:tab w:val="left" w:pos="1346"/>
      </w:tabs>
      <w:spacing w:line="340" w:lineRule="exact"/>
      <w:contextualSpacing w:val="0"/>
    </w:pPr>
    <w:rPr>
      <w:rFonts w:eastAsia="Calibri" w:cs="Arial"/>
      <w:sz w:val="28"/>
      <w:szCs w:val="28"/>
      <w:lang w:eastAsia="en-GB"/>
    </w:rPr>
  </w:style>
  <w:style w:type="paragraph" w:styleId="ListParagraph">
    <w:name w:val="List Paragraph"/>
    <w:basedOn w:val="Normal"/>
    <w:uiPriority w:val="34"/>
    <w:qFormat/>
    <w:rsid w:val="004F15AB"/>
    <w:pPr>
      <w:ind w:left="720"/>
      <w:contextualSpacing/>
    </w:pPr>
  </w:style>
  <w:style w:type="paragraph" w:styleId="Header">
    <w:name w:val="header"/>
    <w:basedOn w:val="Normal"/>
    <w:link w:val="HeaderChar"/>
    <w:uiPriority w:val="99"/>
    <w:unhideWhenUsed/>
    <w:rsid w:val="004F15AB"/>
    <w:pPr>
      <w:tabs>
        <w:tab w:val="center" w:pos="4513"/>
        <w:tab w:val="right" w:pos="9026"/>
      </w:tabs>
    </w:pPr>
  </w:style>
  <w:style w:type="character" w:customStyle="1" w:styleId="HeaderChar">
    <w:name w:val="Header Char"/>
    <w:basedOn w:val="DefaultParagraphFont"/>
    <w:link w:val="Header"/>
    <w:uiPriority w:val="99"/>
    <w:rsid w:val="004F15AB"/>
    <w:rPr>
      <w:rFonts w:ascii="Arial" w:hAnsi="Arial"/>
      <w:sz w:val="24"/>
    </w:rPr>
  </w:style>
  <w:style w:type="paragraph" w:styleId="Footer">
    <w:name w:val="footer"/>
    <w:basedOn w:val="Normal"/>
    <w:link w:val="FooterChar"/>
    <w:uiPriority w:val="99"/>
    <w:unhideWhenUsed/>
    <w:rsid w:val="004F15AB"/>
    <w:pPr>
      <w:tabs>
        <w:tab w:val="center" w:pos="4513"/>
        <w:tab w:val="right" w:pos="9026"/>
      </w:tabs>
    </w:pPr>
  </w:style>
  <w:style w:type="character" w:customStyle="1" w:styleId="FooterChar">
    <w:name w:val="Footer Char"/>
    <w:basedOn w:val="DefaultParagraphFont"/>
    <w:link w:val="Footer"/>
    <w:uiPriority w:val="99"/>
    <w:rsid w:val="004F15AB"/>
    <w:rPr>
      <w:rFonts w:ascii="Arial" w:hAnsi="Arial"/>
      <w:sz w:val="24"/>
    </w:rPr>
  </w:style>
  <w:style w:type="paragraph" w:styleId="Revision">
    <w:name w:val="Revision"/>
    <w:hidden/>
    <w:uiPriority w:val="99"/>
    <w:semiHidden/>
    <w:rsid w:val="00E31BEB"/>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foundation.co.uk/t-level-professional-development-tlpd/t-levels-a-groundbreaking-citywide-collabor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DE372B34-269F-4DD6-AFE8-6E35649690DA}"/>
</file>

<file path=customXml/itemProps2.xml><?xml version="1.0" encoding="utf-8"?>
<ds:datastoreItem xmlns:ds="http://schemas.openxmlformats.org/officeDocument/2006/customXml" ds:itemID="{9D234577-3F90-4036-ABC9-38FD8C4FE5ED}">
  <ds:schemaRefs>
    <ds:schemaRef ds:uri="http://schemas.microsoft.com/sharepoint/v3/contenttype/forms"/>
  </ds:schemaRefs>
</ds:datastoreItem>
</file>

<file path=customXml/itemProps3.xml><?xml version="1.0" encoding="utf-8"?>
<ds:datastoreItem xmlns:ds="http://schemas.openxmlformats.org/officeDocument/2006/customXml" ds:itemID="{6974C35C-BF5B-49F2-B93C-230CE5B21977}">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Chescka Wright</dc:creator>
  <cp:keywords/>
  <dc:description/>
  <cp:lastModifiedBy>Editor</cp:lastModifiedBy>
  <cp:revision>5</cp:revision>
  <dcterms:created xsi:type="dcterms:W3CDTF">2022-05-18T08:23:00Z</dcterms:created>
  <dcterms:modified xsi:type="dcterms:W3CDTF">2022-08-10T14:59:00Z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